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E61" w:rsidRDefault="00F53673">
      <w:r>
        <w:rPr>
          <w:rFonts w:ascii="Arial" w:hAnsi="Arial" w:cs="Arial"/>
          <w:sz w:val="18"/>
          <w:szCs w:val="18"/>
        </w:rPr>
        <w:t xml:space="preserve">Anhui </w:t>
      </w:r>
      <w:proofErr w:type="spellStart"/>
      <w:r>
        <w:rPr>
          <w:rFonts w:ascii="Arial" w:hAnsi="Arial" w:cs="Arial"/>
          <w:sz w:val="18"/>
          <w:szCs w:val="18"/>
        </w:rPr>
        <w:t>Heli</w:t>
      </w:r>
      <w:proofErr w:type="spellEnd"/>
      <w:r>
        <w:rPr>
          <w:rFonts w:ascii="Arial" w:hAnsi="Arial" w:cs="Arial"/>
          <w:sz w:val="18"/>
          <w:szCs w:val="18"/>
        </w:rPr>
        <w:t xml:space="preserve"> Industrial Vehicle Import &amp; Export Co., Ltd. is a wholly-owned subsidiary of Anhui </w:t>
      </w:r>
      <w:proofErr w:type="spellStart"/>
      <w:r>
        <w:rPr>
          <w:rFonts w:ascii="Arial" w:hAnsi="Arial" w:cs="Arial"/>
          <w:sz w:val="18"/>
          <w:szCs w:val="18"/>
        </w:rPr>
        <w:t>Heli</w:t>
      </w:r>
      <w:proofErr w:type="spellEnd"/>
      <w:r>
        <w:rPr>
          <w:rFonts w:ascii="Arial" w:hAnsi="Arial" w:cs="Arial"/>
          <w:sz w:val="18"/>
          <w:szCs w:val="18"/>
        </w:rPr>
        <w:t xml:space="preserve"> Co., Ltd.  </w:t>
      </w:r>
      <w:proofErr w:type="gramStart"/>
      <w:r>
        <w:rPr>
          <w:rFonts w:ascii="Arial" w:hAnsi="Arial" w:cs="Arial"/>
          <w:sz w:val="18"/>
          <w:szCs w:val="18"/>
        </w:rPr>
        <w:t>It’s</w:t>
      </w:r>
      <w:proofErr w:type="gramEnd"/>
      <w:r>
        <w:rPr>
          <w:rFonts w:ascii="Arial" w:hAnsi="Arial" w:cs="Arial"/>
          <w:sz w:val="18"/>
          <w:szCs w:val="18"/>
        </w:rPr>
        <w:t xml:space="preserve"> predecessor, Anhui </w:t>
      </w:r>
      <w:proofErr w:type="spellStart"/>
      <w:r>
        <w:rPr>
          <w:rFonts w:ascii="Arial" w:hAnsi="Arial" w:cs="Arial"/>
          <w:sz w:val="18"/>
          <w:szCs w:val="18"/>
        </w:rPr>
        <w:t>Heli</w:t>
      </w:r>
      <w:proofErr w:type="spellEnd"/>
      <w:r>
        <w:rPr>
          <w:rFonts w:ascii="Arial" w:hAnsi="Arial" w:cs="Arial"/>
          <w:sz w:val="18"/>
          <w:szCs w:val="18"/>
        </w:rPr>
        <w:t xml:space="preserve"> Machinery Import &amp; Export Co., Ltd., was established on February 10, 1998, with its primary business engaged in the export sales of the industrial vehicles: forklifts, stack trucks, reach trucks, tractors, pallet trucks, and associated parts and accessories.</w:t>
      </w:r>
      <w:r>
        <w:rPr>
          <w:rFonts w:ascii="Arial" w:hAnsi="Arial" w:cs="Arial"/>
          <w:sz w:val="18"/>
          <w:szCs w:val="18"/>
        </w:rPr>
        <w:br/>
      </w:r>
      <w:r>
        <w:rPr>
          <w:rFonts w:ascii="Arial" w:hAnsi="Arial" w:cs="Arial"/>
          <w:sz w:val="18"/>
          <w:szCs w:val="18"/>
        </w:rPr>
        <w:br/>
        <w:t xml:space="preserve">In August 1998, the Company was authorized by Anhui </w:t>
      </w:r>
      <w:proofErr w:type="spellStart"/>
      <w:r>
        <w:rPr>
          <w:rFonts w:ascii="Arial" w:hAnsi="Arial" w:cs="Arial"/>
          <w:sz w:val="18"/>
          <w:szCs w:val="18"/>
        </w:rPr>
        <w:t>Heli</w:t>
      </w:r>
      <w:proofErr w:type="spellEnd"/>
      <w:r>
        <w:rPr>
          <w:rFonts w:ascii="Arial" w:hAnsi="Arial" w:cs="Arial"/>
          <w:sz w:val="18"/>
          <w:szCs w:val="18"/>
        </w:rPr>
        <w:t xml:space="preserve"> Co., Ltd. as the General Distributor of the HELI brand products for the overseas market.  Anhui </w:t>
      </w:r>
      <w:proofErr w:type="spellStart"/>
      <w:r>
        <w:rPr>
          <w:rFonts w:ascii="Arial" w:hAnsi="Arial" w:cs="Arial"/>
          <w:sz w:val="18"/>
          <w:szCs w:val="18"/>
        </w:rPr>
        <w:t>Heli</w:t>
      </w:r>
      <w:proofErr w:type="spellEnd"/>
      <w:r>
        <w:rPr>
          <w:rFonts w:ascii="Arial" w:hAnsi="Arial" w:cs="Arial"/>
          <w:sz w:val="18"/>
          <w:szCs w:val="18"/>
        </w:rPr>
        <w:t xml:space="preserve"> Co. Ltd. is the largest forklift manufacturer in China, and is the only forklift manufacturing company in China having its stocks traded publicly. The Company has received many business certifications</w:t>
      </w:r>
      <w:proofErr w:type="gramStart"/>
      <w:r>
        <w:rPr>
          <w:rFonts w:ascii="Arial" w:hAnsi="Arial" w:cs="Arial"/>
          <w:sz w:val="18"/>
          <w:szCs w:val="18"/>
        </w:rPr>
        <w:t>,  including</w:t>
      </w:r>
      <w:proofErr w:type="gramEnd"/>
      <w:r>
        <w:rPr>
          <w:rFonts w:ascii="Arial" w:hAnsi="Arial" w:cs="Arial"/>
          <w:sz w:val="18"/>
          <w:szCs w:val="18"/>
        </w:rPr>
        <w:t xml:space="preserve">  ISO 9001, ISO 14000, National First Class Safety Quality Standardization Enterprise, and others. The HELI brand was recognized nationally as an Excellent Trade Mark by the Ministry of Commerce and as the Emphasized Export Brand Name; by the Chinese Electrical &amp; Mechanical Business Association as a Reputable Export Brand, and was assessed as the No. 1 Brand Name of Chinese Forklift Market. The Company has the Nationally Recognized Enterprise Technical Center named jointly by the National Economic Development Commission, the Ministry of Finance, the General Customs Authority, and the National Revenue Bureau.</w:t>
      </w:r>
      <w:r>
        <w:rPr>
          <w:rFonts w:ascii="Arial" w:hAnsi="Arial" w:cs="Arial"/>
          <w:sz w:val="18"/>
          <w:szCs w:val="18"/>
        </w:rPr>
        <w:br/>
      </w:r>
      <w:r>
        <w:rPr>
          <w:rFonts w:ascii="Arial" w:hAnsi="Arial" w:cs="Arial"/>
          <w:sz w:val="18"/>
          <w:szCs w:val="18"/>
        </w:rPr>
        <w:br/>
        <w:t xml:space="preserve">The Company devotes itself to </w:t>
      </w:r>
      <w:proofErr w:type="gramStart"/>
      <w:r>
        <w:rPr>
          <w:rFonts w:ascii="Arial" w:hAnsi="Arial" w:cs="Arial"/>
          <w:sz w:val="18"/>
          <w:szCs w:val="18"/>
        </w:rPr>
        <w:t>developing  the</w:t>
      </w:r>
      <w:proofErr w:type="gramEnd"/>
      <w:r>
        <w:rPr>
          <w:rFonts w:ascii="Arial" w:hAnsi="Arial" w:cs="Arial"/>
          <w:sz w:val="18"/>
          <w:szCs w:val="18"/>
        </w:rPr>
        <w:t xml:space="preserve"> international market, and has successfully established a sales and marketing network in more than 70 countries around the world. The CE- and U.S. EPA-Certified HELI brand trucks exported by the Company were now distributed to more than 140 countries and regions in the North America, Western Europe, Australia, Mid East, Latin America, Eastern Europe, and Southeast Asia. The forklift products include 3 different power sources: Internal Combustion Engines, Electric, and LPG, covering 22 tonnage classes, 512 truck styles, and 1700 models, hence </w:t>
      </w:r>
      <w:proofErr w:type="spellStart"/>
      <w:r>
        <w:rPr>
          <w:rFonts w:ascii="Arial" w:hAnsi="Arial" w:cs="Arial"/>
          <w:sz w:val="18"/>
          <w:szCs w:val="18"/>
        </w:rPr>
        <w:t>Heli</w:t>
      </w:r>
      <w:proofErr w:type="spellEnd"/>
      <w:r>
        <w:rPr>
          <w:rFonts w:ascii="Arial" w:hAnsi="Arial" w:cs="Arial"/>
          <w:sz w:val="18"/>
          <w:szCs w:val="18"/>
        </w:rPr>
        <w:t xml:space="preserve"> products can satisfy almost all market demands and needs. The Company has now become a major export enterprise for Material Handling Machinery, Warehousing Machinery, Construction Machinery and associated equipment and components. The Company has sales revenue </w:t>
      </w:r>
      <w:proofErr w:type="gramStart"/>
      <w:r>
        <w:rPr>
          <w:rFonts w:ascii="Arial" w:hAnsi="Arial" w:cs="Arial"/>
          <w:sz w:val="18"/>
          <w:szCs w:val="18"/>
        </w:rPr>
        <w:t>that  has</w:t>
      </w:r>
      <w:proofErr w:type="gramEnd"/>
      <w:r>
        <w:rPr>
          <w:rFonts w:ascii="Arial" w:hAnsi="Arial" w:cs="Arial"/>
          <w:sz w:val="18"/>
          <w:szCs w:val="18"/>
        </w:rPr>
        <w:t xml:space="preserve"> reached US$860 million in 2008.</w:t>
      </w:r>
      <w:r>
        <w:rPr>
          <w:rFonts w:ascii="Arial" w:hAnsi="Arial" w:cs="Arial"/>
          <w:sz w:val="18"/>
          <w:szCs w:val="18"/>
        </w:rPr>
        <w:br/>
      </w:r>
      <w:r>
        <w:rPr>
          <w:rFonts w:ascii="Arial" w:hAnsi="Arial" w:cs="Arial"/>
          <w:sz w:val="18"/>
          <w:szCs w:val="18"/>
        </w:rPr>
        <w:br/>
        <w:t xml:space="preserve">The Company places a great emphasis on its human resources and business integrity. It pursues continuously the perfection of product quality and the excellence of customer services. With the HELI motto </w:t>
      </w:r>
      <w:proofErr w:type="gramStart"/>
      <w:r>
        <w:rPr>
          <w:rFonts w:ascii="Arial" w:hAnsi="Arial" w:cs="Arial"/>
          <w:sz w:val="18"/>
          <w:szCs w:val="18"/>
        </w:rPr>
        <w:t xml:space="preserve">of  </w:t>
      </w:r>
      <w:r w:rsidRPr="00F53673">
        <w:rPr>
          <w:rFonts w:ascii="Arial" w:hAnsi="Arial" w:cs="Arial"/>
          <w:b/>
          <w:sz w:val="18"/>
          <w:szCs w:val="18"/>
        </w:rPr>
        <w:t>“</w:t>
      </w:r>
      <w:proofErr w:type="gramEnd"/>
      <w:r w:rsidRPr="00F53673">
        <w:rPr>
          <w:rFonts w:ascii="Arial" w:hAnsi="Arial" w:cs="Arial"/>
          <w:b/>
          <w:sz w:val="18"/>
          <w:szCs w:val="18"/>
        </w:rPr>
        <w:t>Practicality</w:t>
      </w:r>
      <w:r>
        <w:rPr>
          <w:rFonts w:ascii="Arial" w:hAnsi="Arial" w:cs="Arial"/>
          <w:sz w:val="18"/>
          <w:szCs w:val="18"/>
        </w:rPr>
        <w:t xml:space="preserve">, </w:t>
      </w:r>
      <w:r w:rsidRPr="00F75D1B">
        <w:rPr>
          <w:rFonts w:ascii="Arial" w:hAnsi="Arial" w:cs="Arial"/>
          <w:b/>
          <w:sz w:val="18"/>
          <w:szCs w:val="18"/>
        </w:rPr>
        <w:t>Renovation, Unity, Efficiency”</w:t>
      </w:r>
      <w:r>
        <w:rPr>
          <w:rFonts w:ascii="Arial" w:hAnsi="Arial" w:cs="Arial"/>
          <w:sz w:val="18"/>
          <w:szCs w:val="18"/>
        </w:rPr>
        <w:t>, the Company is committed to provide its customers with the best of product quality and services.</w:t>
      </w:r>
    </w:p>
    <w:sectPr w:rsidR="00263E61" w:rsidSect="00263E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3673"/>
    <w:rsid w:val="00263E61"/>
    <w:rsid w:val="008C1C4D"/>
    <w:rsid w:val="00F53673"/>
    <w:rsid w:val="00F75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Marentette</dc:creator>
  <cp:keywords/>
  <dc:description/>
  <cp:lastModifiedBy>Ray Marentette</cp:lastModifiedBy>
  <cp:revision>1</cp:revision>
  <dcterms:created xsi:type="dcterms:W3CDTF">2009-10-07T21:39:00Z</dcterms:created>
  <dcterms:modified xsi:type="dcterms:W3CDTF">2009-10-07T21:50:00Z</dcterms:modified>
</cp:coreProperties>
</file>